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E324D8" w:rsidRDefault="001D7A2F" w:rsidP="001D7A2F">
      <w:pPr>
        <w:pStyle w:val="En-tte"/>
        <w:tabs>
          <w:tab w:val="left" w:pos="851"/>
        </w:tabs>
        <w:jc w:val="center"/>
        <w:rPr>
          <w:rFonts w:ascii="Arial" w:hAnsi="Arial" w:cs="Arial"/>
          <w:b/>
        </w:rPr>
      </w:pPr>
      <w:r w:rsidRPr="00E324D8">
        <w:rPr>
          <w:rFonts w:ascii="Arial" w:hAnsi="Arial" w:cs="Arial"/>
          <w:b/>
        </w:rPr>
        <w:t>CENTRE HOSPITALIER UNIVERSITAIRE DE BREST</w:t>
      </w:r>
    </w:p>
    <w:p w:rsidR="001D7A2F" w:rsidRPr="00E324D8" w:rsidRDefault="001D7A2F" w:rsidP="001D7A2F">
      <w:pPr>
        <w:pStyle w:val="En-tte"/>
        <w:tabs>
          <w:tab w:val="left" w:pos="851"/>
        </w:tabs>
        <w:jc w:val="center"/>
        <w:rPr>
          <w:rFonts w:ascii="Arial" w:hAnsi="Arial" w:cs="Arial"/>
          <w:b/>
        </w:rPr>
      </w:pPr>
      <w:r w:rsidRPr="00E324D8">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E324D8">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Pr="001E3250" w:rsidRDefault="00052D44" w:rsidP="0078271B">
      <w:pPr>
        <w:tabs>
          <w:tab w:val="left" w:pos="426"/>
          <w:tab w:val="left" w:pos="851"/>
        </w:tabs>
        <w:jc w:val="center"/>
        <w:rPr>
          <w:rFonts w:ascii="Arial" w:hAnsi="Arial" w:cs="Arial"/>
          <w:b/>
        </w:rPr>
      </w:pPr>
      <w:r w:rsidRPr="001E3250">
        <w:rPr>
          <w:rFonts w:ascii="Arial" w:hAnsi="Arial" w:cs="Arial"/>
          <w:b/>
        </w:rPr>
        <w:t xml:space="preserve">FOURNITURE DE </w:t>
      </w:r>
      <w:r w:rsidR="00F845CC" w:rsidRPr="001E3250">
        <w:rPr>
          <w:rFonts w:ascii="Arial" w:hAnsi="Arial" w:cs="Arial"/>
          <w:b/>
        </w:rPr>
        <w:t>DISPOSITIFS MEDICAUX</w:t>
      </w:r>
      <w:r w:rsidR="00165651" w:rsidRPr="001E3250">
        <w:rPr>
          <w:rFonts w:ascii="Arial" w:hAnsi="Arial" w:cs="Arial"/>
          <w:b/>
        </w:rPr>
        <w:t xml:space="preserve"> </w:t>
      </w:r>
      <w:r w:rsidR="0078271B" w:rsidRPr="001E3250">
        <w:rPr>
          <w:rFonts w:ascii="Arial" w:hAnsi="Arial" w:cs="Arial"/>
          <w:b/>
        </w:rPr>
        <w:t xml:space="preserve">IMPLANTABLES ET NON IMPLANTABLES DE RADIOLOGIE ET DE CARDIOLOGIE (MARQUAGE CE) </w:t>
      </w:r>
      <w:r w:rsidR="00EB45AC" w:rsidRPr="001E3250">
        <w:rPr>
          <w:rFonts w:ascii="Arial" w:hAnsi="Arial" w:cs="Arial"/>
          <w:b/>
        </w:rPr>
        <w:t xml:space="preserve">POUR LE </w:t>
      </w:r>
      <w:r w:rsidR="0078271B" w:rsidRPr="001E3250">
        <w:rPr>
          <w:rFonts w:ascii="Arial" w:hAnsi="Arial" w:cs="Arial"/>
          <w:b/>
        </w:rPr>
        <w:t xml:space="preserve">GROUPEMENT DE COMMANDES </w:t>
      </w:r>
      <w:r w:rsidR="00521DC9" w:rsidRPr="001E3250">
        <w:rPr>
          <w:rFonts w:ascii="Arial" w:hAnsi="Arial" w:cs="Arial"/>
          <w:b/>
        </w:rPr>
        <w:t>DE PRODUITS DE SANTE DU FINISTERE</w:t>
      </w:r>
      <w:r w:rsidR="002A558F" w:rsidRPr="001E3250">
        <w:rPr>
          <w:rFonts w:ascii="Arial" w:hAnsi="Arial" w:cs="Arial"/>
          <w:b/>
        </w:rPr>
        <w:t xml:space="preserve"> – RELANCE INTERM</w:t>
      </w:r>
      <w:r w:rsidR="001E3250">
        <w:rPr>
          <w:rFonts w:ascii="Arial" w:hAnsi="Arial" w:cs="Arial"/>
          <w:b/>
        </w:rPr>
        <w:t>E</w:t>
      </w:r>
      <w:r w:rsidR="002A558F" w:rsidRPr="001E3250">
        <w:rPr>
          <w:rFonts w:ascii="Arial" w:hAnsi="Arial" w:cs="Arial"/>
          <w:b/>
        </w:rPr>
        <w:t>DIAIRE</w:t>
      </w:r>
      <w:r w:rsidR="00E324D8" w:rsidRPr="001E3250">
        <w:rPr>
          <w:rFonts w:ascii="Arial" w:hAnsi="Arial" w:cs="Arial"/>
          <w:b/>
        </w:rPr>
        <w:t xml:space="preserve"> N°</w:t>
      </w:r>
      <w:r w:rsidR="001E0542">
        <w:rPr>
          <w:rFonts w:ascii="Arial" w:hAnsi="Arial" w:cs="Arial"/>
          <w:b/>
        </w:rPr>
        <w:t>0</w:t>
      </w:r>
      <w:r w:rsidR="00C165CB">
        <w:rPr>
          <w:rFonts w:ascii="Arial" w:hAnsi="Arial" w:cs="Arial"/>
          <w:b/>
        </w:rPr>
        <w:t>2</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bookmarkStart w:id="0" w:name="_GoBack"/>
      <w:bookmarkEnd w:id="0"/>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1242"/>
        <w:gridCol w:w="993"/>
        <w:gridCol w:w="6129"/>
      </w:tblGrid>
      <w:tr w:rsidR="00052D44" w:rsidRPr="00DF5C55"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br w:type="page"/>
              <w:t>COCHER</w:t>
            </w:r>
          </w:p>
        </w:tc>
        <w:tc>
          <w:tcPr>
            <w:tcW w:w="993"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t>LOT</w:t>
            </w:r>
          </w:p>
        </w:tc>
        <w:tc>
          <w:tcPr>
            <w:tcW w:w="6129" w:type="dxa"/>
            <w:vAlign w:val="center"/>
          </w:tcPr>
          <w:p w:rsidR="00052D44" w:rsidRPr="00705E40" w:rsidRDefault="00052D44" w:rsidP="00A70097">
            <w:pPr>
              <w:pStyle w:val="fcasegauche"/>
              <w:tabs>
                <w:tab w:val="left" w:pos="851"/>
              </w:tabs>
              <w:ind w:left="0" w:firstLine="0"/>
              <w:jc w:val="center"/>
              <w:rPr>
                <w:rFonts w:ascii="Arial" w:hAnsi="Arial" w:cs="Arial"/>
                <w:b/>
              </w:rPr>
            </w:pPr>
            <w:r w:rsidRPr="00705E40">
              <w:rPr>
                <w:rFonts w:ascii="Arial" w:hAnsi="Arial" w:cs="Arial"/>
                <w:b/>
              </w:rPr>
              <w:t>DESIGNATION</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E70050" w:rsidP="00A70097">
            <w:pPr>
              <w:pStyle w:val="fcasegauche"/>
              <w:tabs>
                <w:tab w:val="left" w:pos="851"/>
              </w:tabs>
              <w:ind w:left="0" w:firstLine="0"/>
              <w:jc w:val="center"/>
              <w:rPr>
                <w:rFonts w:ascii="Arial" w:hAnsi="Arial" w:cs="Arial"/>
              </w:rPr>
            </w:pPr>
            <w:r>
              <w:rPr>
                <w:rFonts w:ascii="Arial" w:hAnsi="Arial" w:cs="Arial"/>
              </w:rPr>
              <w:t>367</w:t>
            </w:r>
          </w:p>
        </w:tc>
        <w:tc>
          <w:tcPr>
            <w:tcW w:w="6129" w:type="dxa"/>
            <w:vAlign w:val="center"/>
          </w:tcPr>
          <w:p w:rsidR="00052D44" w:rsidRPr="00705E40" w:rsidRDefault="00E70050" w:rsidP="00A70097">
            <w:pPr>
              <w:pStyle w:val="fcasegauche"/>
              <w:tabs>
                <w:tab w:val="left" w:pos="851"/>
              </w:tabs>
              <w:ind w:left="0" w:firstLine="0"/>
              <w:jc w:val="center"/>
              <w:rPr>
                <w:rFonts w:ascii="Arial" w:hAnsi="Arial" w:cs="Arial"/>
              </w:rPr>
            </w:pPr>
            <w:r w:rsidRPr="00E70050">
              <w:rPr>
                <w:rFonts w:ascii="Arial" w:hAnsi="Arial" w:cs="Arial"/>
              </w:rPr>
              <w:t>ENDOPROTHESE PERIPHERIQUE AUTO-EXPANDABLE NITINOL</w:t>
            </w:r>
          </w:p>
        </w:tc>
      </w:tr>
      <w:tr w:rsidR="00052D44" w:rsidTr="00472494">
        <w:trPr>
          <w:trHeight w:val="284"/>
          <w:jc w:val="center"/>
        </w:trPr>
        <w:tc>
          <w:tcPr>
            <w:tcW w:w="1242" w:type="dxa"/>
            <w:vAlign w:val="center"/>
          </w:tcPr>
          <w:p w:rsidR="00052D44" w:rsidRPr="00705E40" w:rsidRDefault="00052D44" w:rsidP="00A70097">
            <w:pPr>
              <w:pStyle w:val="fcasegauche"/>
              <w:tabs>
                <w:tab w:val="left" w:pos="851"/>
              </w:tabs>
              <w:ind w:left="0" w:firstLine="0"/>
              <w:jc w:val="center"/>
              <w:rPr>
                <w:rFonts w:ascii="Arial" w:hAnsi="Arial" w:cs="Arial"/>
              </w:rPr>
            </w:pPr>
          </w:p>
        </w:tc>
        <w:tc>
          <w:tcPr>
            <w:tcW w:w="993" w:type="dxa"/>
            <w:vAlign w:val="center"/>
          </w:tcPr>
          <w:p w:rsidR="00052D44" w:rsidRPr="00705E40" w:rsidRDefault="001D2C13" w:rsidP="00A70097">
            <w:pPr>
              <w:pStyle w:val="fcasegauche"/>
              <w:tabs>
                <w:tab w:val="left" w:pos="851"/>
              </w:tabs>
              <w:ind w:left="0" w:firstLine="0"/>
              <w:jc w:val="center"/>
              <w:rPr>
                <w:rFonts w:ascii="Arial" w:hAnsi="Arial" w:cs="Arial"/>
              </w:rPr>
            </w:pPr>
            <w:r>
              <w:rPr>
                <w:rFonts w:ascii="Arial" w:hAnsi="Arial" w:cs="Arial"/>
              </w:rPr>
              <w:t>370</w:t>
            </w:r>
          </w:p>
        </w:tc>
        <w:tc>
          <w:tcPr>
            <w:tcW w:w="6129" w:type="dxa"/>
            <w:vAlign w:val="center"/>
          </w:tcPr>
          <w:p w:rsidR="00052D44" w:rsidRPr="00705E40" w:rsidRDefault="001D2C13" w:rsidP="00A70097">
            <w:pPr>
              <w:pStyle w:val="fcasegauche"/>
              <w:tabs>
                <w:tab w:val="left" w:pos="851"/>
              </w:tabs>
              <w:ind w:left="0" w:firstLine="0"/>
              <w:jc w:val="center"/>
              <w:rPr>
                <w:rFonts w:ascii="Arial" w:hAnsi="Arial" w:cs="Arial"/>
              </w:rPr>
            </w:pPr>
            <w:r w:rsidRPr="001D2C13">
              <w:rPr>
                <w:rFonts w:ascii="Arial" w:hAnsi="Arial" w:cs="Arial"/>
              </w:rPr>
              <w:t>PROTHESE BILIAIRE METALLIQUE EXPANSIBLE</w:t>
            </w:r>
          </w:p>
        </w:tc>
      </w:tr>
      <w:tr w:rsidR="00705E40" w:rsidTr="00472494">
        <w:trPr>
          <w:trHeight w:val="284"/>
          <w:jc w:val="center"/>
        </w:trPr>
        <w:tc>
          <w:tcPr>
            <w:tcW w:w="1242" w:type="dxa"/>
            <w:vAlign w:val="center"/>
          </w:tcPr>
          <w:p w:rsidR="00705E40" w:rsidRPr="00705E40" w:rsidRDefault="00705E40" w:rsidP="00A70097">
            <w:pPr>
              <w:pStyle w:val="fcasegauche"/>
              <w:tabs>
                <w:tab w:val="left" w:pos="851"/>
              </w:tabs>
              <w:ind w:left="0" w:firstLine="0"/>
              <w:jc w:val="center"/>
              <w:rPr>
                <w:rFonts w:ascii="Arial" w:hAnsi="Arial" w:cs="Arial"/>
              </w:rPr>
            </w:pPr>
          </w:p>
        </w:tc>
        <w:tc>
          <w:tcPr>
            <w:tcW w:w="993" w:type="dxa"/>
            <w:vAlign w:val="center"/>
          </w:tcPr>
          <w:p w:rsidR="00705E40" w:rsidRPr="00705E40" w:rsidRDefault="001D2C13" w:rsidP="00A70097">
            <w:pPr>
              <w:pStyle w:val="fcasegauche"/>
              <w:tabs>
                <w:tab w:val="left" w:pos="851"/>
              </w:tabs>
              <w:ind w:left="0" w:firstLine="0"/>
              <w:jc w:val="center"/>
              <w:rPr>
                <w:rFonts w:ascii="Arial" w:hAnsi="Arial" w:cs="Arial"/>
              </w:rPr>
            </w:pPr>
            <w:r>
              <w:rPr>
                <w:rFonts w:ascii="Arial" w:hAnsi="Arial" w:cs="Arial"/>
              </w:rPr>
              <w:t>373</w:t>
            </w:r>
          </w:p>
        </w:tc>
        <w:tc>
          <w:tcPr>
            <w:tcW w:w="6129" w:type="dxa"/>
            <w:vAlign w:val="center"/>
          </w:tcPr>
          <w:p w:rsidR="00705E40" w:rsidRPr="00705E40" w:rsidRDefault="001D2C13" w:rsidP="00A70097">
            <w:pPr>
              <w:pStyle w:val="fcasegauche"/>
              <w:tabs>
                <w:tab w:val="left" w:pos="851"/>
              </w:tabs>
              <w:ind w:left="0" w:firstLine="0"/>
              <w:jc w:val="center"/>
              <w:rPr>
                <w:rFonts w:ascii="Arial" w:hAnsi="Arial" w:cs="Arial"/>
              </w:rPr>
            </w:pPr>
            <w:r w:rsidRPr="001D2C13">
              <w:rPr>
                <w:rFonts w:ascii="Arial" w:hAnsi="Arial" w:cs="Arial"/>
              </w:rPr>
              <w:t>SET INTRODUCTEUR GAINE PELABLE</w:t>
            </w: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D2C13">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674E49" w:rsidRDefault="00674E49" w:rsidP="00674E49">
      <w:pPr>
        <w:tabs>
          <w:tab w:val="left" w:pos="3402"/>
          <w:tab w:val="left" w:pos="6237"/>
          <w:tab w:val="left" w:pos="9072"/>
        </w:tabs>
        <w:spacing w:before="120" w:after="120"/>
      </w:pPr>
      <w:r>
        <w:rPr>
          <w:rFonts w:ascii="Arial" w:hAnsi="Arial" w:cs="Arial"/>
          <w:sz w:val="16"/>
          <w:szCs w:val="16"/>
        </w:rPr>
        <w:t>Date de la dernière mise à jour : 01/04/2019.</w:t>
      </w:r>
    </w:p>
    <w:sectPr w:rsidR="00674E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68F" w:rsidRDefault="00A8168F" w:rsidP="00052D44">
      <w:r>
        <w:separator/>
      </w:r>
    </w:p>
  </w:endnote>
  <w:endnote w:type="continuationSeparator" w:id="0">
    <w:p w:rsidR="00A8168F" w:rsidRDefault="00A8168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C165CB">
          <w:pPr>
            <w:jc w:val="center"/>
            <w:rPr>
              <w:rFonts w:ascii="Arial" w:hAnsi="Arial" w:cs="Arial"/>
              <w:b/>
              <w:bCs/>
            </w:rPr>
          </w:pPr>
          <w:r w:rsidRPr="00E324D8">
            <w:rPr>
              <w:rFonts w:ascii="Arial" w:hAnsi="Arial" w:cs="Arial"/>
              <w:b/>
              <w:i/>
              <w:iCs/>
            </w:rPr>
            <w:t>20</w:t>
          </w:r>
          <w:r w:rsidR="00E324D8" w:rsidRPr="00E324D8">
            <w:rPr>
              <w:rFonts w:ascii="Arial" w:hAnsi="Arial" w:cs="Arial"/>
              <w:b/>
              <w:i/>
              <w:iCs/>
            </w:rPr>
            <w:t>25PHIE0</w:t>
          </w:r>
          <w:r w:rsidR="00C165CB">
            <w:rPr>
              <w:rFonts w:ascii="Arial" w:hAnsi="Arial" w:cs="Arial"/>
              <w:b/>
              <w:i/>
              <w:iCs/>
            </w:rPr>
            <w:t>151</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D2C13">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D2C13">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68F" w:rsidRDefault="00A8168F" w:rsidP="00052D44">
      <w:r>
        <w:separator/>
      </w:r>
    </w:p>
  </w:footnote>
  <w:footnote w:type="continuationSeparator" w:id="0">
    <w:p w:rsidR="00A8168F" w:rsidRDefault="00A8168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165651"/>
    <w:rsid w:val="001A2092"/>
    <w:rsid w:val="001D2C13"/>
    <w:rsid w:val="001D7A2F"/>
    <w:rsid w:val="001E0542"/>
    <w:rsid w:val="001E3250"/>
    <w:rsid w:val="00215EB7"/>
    <w:rsid w:val="002A558F"/>
    <w:rsid w:val="002D1584"/>
    <w:rsid w:val="0044656D"/>
    <w:rsid w:val="00472494"/>
    <w:rsid w:val="004960CF"/>
    <w:rsid w:val="004A1354"/>
    <w:rsid w:val="00521DC9"/>
    <w:rsid w:val="00592143"/>
    <w:rsid w:val="005D01AA"/>
    <w:rsid w:val="00674E49"/>
    <w:rsid w:val="00705E40"/>
    <w:rsid w:val="0078271B"/>
    <w:rsid w:val="00821CF1"/>
    <w:rsid w:val="00976F2C"/>
    <w:rsid w:val="00A67596"/>
    <w:rsid w:val="00A8168F"/>
    <w:rsid w:val="00C165CB"/>
    <w:rsid w:val="00E12715"/>
    <w:rsid w:val="00E324D8"/>
    <w:rsid w:val="00E70050"/>
    <w:rsid w:val="00EB45AC"/>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39088"/>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2122</Words>
  <Characters>11671</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25</cp:revision>
  <dcterms:created xsi:type="dcterms:W3CDTF">2023-02-16T16:15:00Z</dcterms:created>
  <dcterms:modified xsi:type="dcterms:W3CDTF">2025-12-01T16:54:00Z</dcterms:modified>
</cp:coreProperties>
</file>